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E3" w:rsidRPr="003614E3" w:rsidRDefault="003614E3" w:rsidP="003614E3">
      <w:pPr>
        <w:shd w:val="clear" w:color="auto" w:fill="E6E6E6"/>
        <w:spacing w:after="0" w:line="240" w:lineRule="auto"/>
        <w:rPr>
          <w:rFonts w:ascii="Helvetica" w:eastAsia="Times New Roman" w:hAnsi="Helvetica" w:cs="Helvetica"/>
          <w:color w:val="666666"/>
          <w:sz w:val="18"/>
          <w:szCs w:val="18"/>
        </w:rPr>
      </w:pPr>
      <w:r w:rsidRPr="003614E3">
        <w:rPr>
          <w:rFonts w:ascii="inherit" w:eastAsia="Times New Roman" w:hAnsi="inherit" w:cs="Helvetica"/>
          <w:color w:val="666666"/>
          <w:sz w:val="18"/>
          <w:szCs w:val="18"/>
          <w:bdr w:val="none" w:sz="0" w:space="0" w:color="auto" w:frame="1"/>
        </w:rPr>
        <w:br/>
        <w:t>8 months ago</w:t>
      </w:r>
    </w:p>
    <w:p w:rsidR="003614E3" w:rsidRPr="003614E3" w:rsidRDefault="003614E3" w:rsidP="003614E3">
      <w:pPr>
        <w:shd w:val="clear" w:color="auto" w:fill="E6E6E6"/>
        <w:spacing w:after="90" w:line="240" w:lineRule="auto"/>
        <w:rPr>
          <w:rFonts w:ascii="Helvetica" w:eastAsia="Times New Roman" w:hAnsi="Helvetica" w:cs="Helvetica"/>
          <w:color w:val="000000"/>
          <w:sz w:val="19"/>
          <w:szCs w:val="19"/>
        </w:rPr>
      </w:pPr>
      <w:r w:rsidRPr="003614E3">
        <w:rPr>
          <w:rFonts w:ascii="Helvetica" w:eastAsia="Times New Roman" w:hAnsi="Helvetica" w:cs="Helvetica"/>
          <w:color w:val="000000"/>
          <w:sz w:val="19"/>
          <w:szCs w:val="19"/>
        </w:rPr>
        <w:t>Anonymous</w:t>
      </w:r>
    </w:p>
    <w:p w:rsidR="003614E3" w:rsidRPr="003614E3" w:rsidRDefault="003614E3" w:rsidP="003614E3">
      <w:pPr>
        <w:shd w:val="clear" w:color="auto" w:fill="E6E6E6"/>
        <w:spacing w:after="0" w:line="240" w:lineRule="auto"/>
        <w:rPr>
          <w:rFonts w:ascii="Helvetica" w:eastAsia="Times New Roman" w:hAnsi="Helvetica" w:cs="Helvetica"/>
          <w:b/>
          <w:bCs/>
          <w:color w:val="000000"/>
          <w:sz w:val="21"/>
          <w:szCs w:val="21"/>
        </w:rPr>
      </w:pPr>
      <w:r w:rsidRPr="003614E3">
        <w:rPr>
          <w:rFonts w:ascii="inherit" w:eastAsia="Times New Roman" w:hAnsi="inherit" w:cs="Helvetica"/>
          <w:b/>
          <w:bCs/>
          <w:color w:val="000000"/>
          <w:sz w:val="21"/>
          <w:szCs w:val="21"/>
          <w:bdr w:val="none" w:sz="0" w:space="0" w:color="auto" w:frame="1"/>
        </w:rPr>
        <w:t>Discussion - Week 7</w:t>
      </w:r>
    </w:p>
    <w:bookmarkStart w:id="0" w:name="_GoBack"/>
    <w:p w:rsidR="003614E3" w:rsidRPr="003614E3" w:rsidRDefault="003614E3" w:rsidP="003614E3">
      <w:pPr>
        <w:spacing w:after="0" w:line="240" w:lineRule="auto"/>
        <w:jc w:val="center"/>
        <w:rPr>
          <w:rFonts w:ascii="Helvetica" w:eastAsia="Times New Roman" w:hAnsi="Helvetica" w:cs="Helvetica"/>
          <w:color w:val="000000"/>
          <w:sz w:val="19"/>
          <w:szCs w:val="19"/>
        </w:rPr>
      </w:pPr>
      <w:r w:rsidRPr="003614E3">
        <w:rPr>
          <w:rFonts w:ascii="Helvetica" w:eastAsia="Times New Roman" w:hAnsi="Helvetica" w:cs="Helvetica"/>
          <w:color w:val="000000"/>
          <w:sz w:val="19"/>
          <w:szCs w:val="19"/>
        </w:rPr>
        <w:fldChar w:fldCharType="begin"/>
      </w:r>
      <w:r w:rsidRPr="003614E3">
        <w:rPr>
          <w:rFonts w:ascii="Helvetica" w:eastAsia="Times New Roman" w:hAnsi="Helvetica" w:cs="Helvetica"/>
          <w:color w:val="000000"/>
          <w:sz w:val="19"/>
          <w:szCs w:val="19"/>
        </w:rPr>
        <w:instrText xml:space="preserve"> HYPERLINK "https://class.waldenu.edu/webapps/discussionboard/do/message?action=list_messages&amp;forum_id=_4043329_1&amp;nav=discussion_board&amp;conf_id=_1852446_1&amp;course_id=_14651216_1&amp;message_id=_59973488_1" </w:instrText>
      </w:r>
      <w:r w:rsidRPr="003614E3">
        <w:rPr>
          <w:rFonts w:ascii="Helvetica" w:eastAsia="Times New Roman" w:hAnsi="Helvetica" w:cs="Helvetica"/>
          <w:color w:val="000000"/>
          <w:sz w:val="19"/>
          <w:szCs w:val="19"/>
        </w:rPr>
        <w:fldChar w:fldCharType="separate"/>
      </w:r>
      <w:r w:rsidRPr="003614E3">
        <w:rPr>
          <w:rFonts w:ascii="inherit" w:eastAsia="Times New Roman" w:hAnsi="inherit" w:cs="Helvetica"/>
          <w:b/>
          <w:bCs/>
          <w:caps/>
          <w:color w:val="666666"/>
          <w:spacing w:val="15"/>
          <w:sz w:val="15"/>
          <w:szCs w:val="15"/>
          <w:u w:val="single"/>
          <w:bdr w:val="none" w:sz="0" w:space="0" w:color="auto" w:frame="1"/>
          <w:shd w:val="clear" w:color="auto" w:fill="E8E8E8"/>
        </w:rPr>
        <w:t>COLLAPSE</w:t>
      </w:r>
      <w:r w:rsidRPr="003614E3">
        <w:rPr>
          <w:rFonts w:ascii="Helvetica" w:eastAsia="Times New Roman" w:hAnsi="Helvetica" w:cs="Helvetica"/>
          <w:color w:val="000000"/>
          <w:sz w:val="19"/>
          <w:szCs w:val="19"/>
        </w:rPr>
        <w:fldChar w:fldCharType="end"/>
      </w:r>
      <w:bookmarkEnd w:id="0"/>
    </w:p>
    <w:p w:rsidR="003614E3" w:rsidRPr="003614E3" w:rsidRDefault="003614E3" w:rsidP="003614E3">
      <w:pPr>
        <w:pBdr>
          <w:bottom w:val="single" w:sz="6" w:space="1" w:color="auto"/>
        </w:pBdr>
        <w:spacing w:after="0" w:line="240" w:lineRule="auto"/>
        <w:jc w:val="center"/>
        <w:rPr>
          <w:rFonts w:ascii="Arial" w:eastAsia="Times New Roman" w:hAnsi="Arial" w:cs="Arial"/>
          <w:vanish/>
          <w:sz w:val="16"/>
          <w:szCs w:val="16"/>
        </w:rPr>
      </w:pPr>
      <w:r w:rsidRPr="003614E3">
        <w:rPr>
          <w:rFonts w:ascii="Arial" w:eastAsia="Times New Roman" w:hAnsi="Arial" w:cs="Arial"/>
          <w:vanish/>
          <w:sz w:val="16"/>
          <w:szCs w:val="16"/>
        </w:rPr>
        <w:t>Top of Form</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Georgia" w:eastAsia="Times New Roman" w:hAnsi="Georgia" w:cs="Helvetica"/>
          <w:color w:val="000000"/>
          <w:sz w:val="23"/>
          <w:szCs w:val="23"/>
        </w:rPr>
        <w:br/>
      </w:r>
      <w:r w:rsidRPr="003614E3">
        <w:rPr>
          <w:rFonts w:ascii="Arial" w:eastAsia="Times New Roman" w:hAnsi="Arial" w:cs="Arial"/>
          <w:b/>
          <w:bCs/>
          <w:color w:val="000000"/>
          <w:sz w:val="24"/>
          <w:szCs w:val="24"/>
          <w:bdr w:val="none" w:sz="0" w:space="0" w:color="auto" w:frame="1"/>
        </w:rPr>
        <w:t>Decision Support and Innovative Informatics Tools</w:t>
      </w:r>
      <w:r w:rsidRPr="003614E3">
        <w:rPr>
          <w:rFonts w:ascii="Arial" w:eastAsia="Times New Roman" w:hAnsi="Arial" w:cs="Arial"/>
          <w:color w:val="000000"/>
          <w:sz w:val="24"/>
          <w:szCs w:val="24"/>
          <w:bdr w:val="none" w:sz="0" w:space="0" w:color="auto" w:frame="1"/>
        </w:rPr>
        <w:br/>
      </w:r>
      <w:r w:rsidRPr="003614E3">
        <w:rPr>
          <w:rFonts w:ascii="Arial" w:eastAsia="Times New Roman" w:hAnsi="Arial" w:cs="Arial"/>
          <w:color w:val="000000"/>
          <w:sz w:val="24"/>
          <w:szCs w:val="24"/>
          <w:bdr w:val="none" w:sz="0" w:space="0" w:color="auto" w:frame="1"/>
        </w:rPr>
        <w:br/>
        <w:t>“</w:t>
      </w:r>
      <w:r w:rsidRPr="003614E3">
        <w:rPr>
          <w:rFonts w:ascii="inherit" w:eastAsia="Times New Roman" w:hAnsi="inherit" w:cs="Arial"/>
          <w:i/>
          <w:iCs/>
          <w:color w:val="000000"/>
          <w:sz w:val="20"/>
          <w:szCs w:val="20"/>
          <w:bdr w:val="none" w:sz="0" w:space="0" w:color="auto" w:frame="1"/>
        </w:rPr>
        <w:t>Never before in history has innovation offered promise of so much to so many in so short a time.</w:t>
      </w:r>
      <w:r w:rsidRPr="003614E3">
        <w:rPr>
          <w:rFonts w:ascii="Arial" w:eastAsia="Times New Roman" w:hAnsi="Arial" w:cs="Arial"/>
          <w:color w:val="000000"/>
          <w:sz w:val="24"/>
          <w:szCs w:val="24"/>
          <w:bdr w:val="none" w:sz="0" w:space="0" w:color="auto" w:frame="1"/>
        </w:rPr>
        <w:t>” - Bill Gates (as cited in Frazer, 2007)</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Arial" w:eastAsia="Times New Roman" w:hAnsi="Arial" w:cs="Arial"/>
          <w:color w:val="000000"/>
          <w:sz w:val="24"/>
          <w:szCs w:val="24"/>
          <w:bdr w:val="none" w:sz="0" w:space="0" w:color="auto" w:frame="1"/>
        </w:rPr>
        <w:t>Technological innovations are dramatically changing how the health care industry operates. One example of this change is the transformation of gaming systems and virtual worlds into effective health care devices. Today’s gaming systems are capable of strengthening motor skills during rehabilitation, while virtual worlds promote a form of nonjudgmental communication and self-confidence for those patients who suffer from physical and mental limitations. Innovations such as these have been well received as they promote health in a positive and entertaining way.</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Arial" w:eastAsia="Times New Roman" w:hAnsi="Arial" w:cs="Arial"/>
          <w:color w:val="000000"/>
          <w:sz w:val="24"/>
          <w:szCs w:val="24"/>
          <w:bdr w:val="none" w:sz="0" w:space="0" w:color="auto" w:frame="1"/>
        </w:rPr>
        <w:t>In this week’s Discussion, you appraise how these innovations can enhance health care practices. Focus on analyzing innovations with which you may be unfamiliar. For example, you may choose to look at the fields of decision support, robotics, telehealth, and nanotechnologies.</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Arial" w:eastAsia="Times New Roman" w:hAnsi="Arial" w:cs="Arial"/>
          <w:color w:val="000000"/>
          <w:sz w:val="24"/>
          <w:szCs w:val="24"/>
          <w:bdr w:val="none" w:sz="0" w:space="0" w:color="auto" w:frame="1"/>
        </w:rPr>
        <w:br/>
        <w:t>References:</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Arial" w:eastAsia="Times New Roman" w:hAnsi="Arial" w:cs="Arial"/>
          <w:color w:val="000000"/>
          <w:sz w:val="24"/>
          <w:szCs w:val="24"/>
          <w:bdr w:val="none" w:sz="0" w:space="0" w:color="auto" w:frame="1"/>
        </w:rPr>
        <w:t>Olsen, S. (2008, May 29). Wii-habilitation, health games get $2 million study grant. CNET News.</w:t>
      </w:r>
      <w:r w:rsidRPr="003614E3">
        <w:rPr>
          <w:rFonts w:ascii="Arial" w:eastAsia="Times New Roman" w:hAnsi="Arial" w:cs="Arial"/>
          <w:color w:val="000000"/>
          <w:sz w:val="24"/>
          <w:szCs w:val="24"/>
          <w:bdr w:val="none" w:sz="0" w:space="0" w:color="auto" w:frame="1"/>
        </w:rPr>
        <w:br/>
        <w:t>Retrieved from http://news.cnet.com/8301-10784_3-9955083-7.html</w:t>
      </w:r>
    </w:p>
    <w:p w:rsidR="003614E3" w:rsidRPr="003614E3" w:rsidRDefault="003614E3" w:rsidP="003614E3">
      <w:pPr>
        <w:spacing w:line="240" w:lineRule="auto"/>
        <w:rPr>
          <w:rFonts w:ascii="Georgia" w:eastAsia="Times New Roman" w:hAnsi="Georgia" w:cs="Helvetica"/>
          <w:color w:val="000000"/>
          <w:sz w:val="23"/>
          <w:szCs w:val="23"/>
        </w:rPr>
      </w:pPr>
      <w:r w:rsidRPr="003614E3">
        <w:rPr>
          <w:rFonts w:ascii="Arial" w:eastAsia="Times New Roman" w:hAnsi="Arial" w:cs="Arial"/>
          <w:color w:val="000000"/>
          <w:sz w:val="24"/>
          <w:szCs w:val="24"/>
          <w:bdr w:val="none" w:sz="0" w:space="0" w:color="auto" w:frame="1"/>
        </w:rPr>
        <w:t>Tanner, L. (2008, February 9). Hospital using Wii in combat injury rehab. Navy Times.</w:t>
      </w:r>
      <w:r w:rsidRPr="003614E3">
        <w:rPr>
          <w:rFonts w:ascii="Georgia" w:eastAsia="Times New Roman" w:hAnsi="Georgia" w:cs="Helvetica"/>
          <w:color w:val="000000"/>
          <w:sz w:val="23"/>
          <w:szCs w:val="23"/>
        </w:rPr>
        <w:br/>
      </w:r>
      <w:r w:rsidRPr="003614E3">
        <w:rPr>
          <w:rFonts w:ascii="Arial" w:eastAsia="Times New Roman" w:hAnsi="Arial" w:cs="Arial"/>
          <w:color w:val="000000"/>
          <w:sz w:val="24"/>
          <w:szCs w:val="24"/>
          <w:bdr w:val="none" w:sz="0" w:space="0" w:color="auto" w:frame="1"/>
        </w:rPr>
        <w:t>Retrieved from http://www.navytimes.com/news/2008/02/ap_wiihabilitation_080209/</w:t>
      </w:r>
      <w:r w:rsidRPr="003614E3">
        <w:rPr>
          <w:rFonts w:ascii="Arial" w:eastAsia="Times New Roman" w:hAnsi="Arial" w:cs="Arial"/>
          <w:color w:val="000000"/>
          <w:sz w:val="24"/>
          <w:szCs w:val="24"/>
          <w:bdr w:val="none" w:sz="0" w:space="0" w:color="auto" w:frame="1"/>
        </w:rPr>
        <w:br/>
      </w:r>
      <w:r w:rsidRPr="003614E3">
        <w:rPr>
          <w:rFonts w:ascii="Arial" w:eastAsia="Times New Roman" w:hAnsi="Arial" w:cs="Arial"/>
          <w:color w:val="000000"/>
          <w:sz w:val="24"/>
          <w:szCs w:val="24"/>
          <w:bdr w:val="none" w:sz="0" w:space="0" w:color="auto" w:frame="1"/>
        </w:rPr>
        <w:br/>
      </w:r>
      <w:proofErr w:type="spellStart"/>
      <w:r w:rsidRPr="003614E3">
        <w:rPr>
          <w:rFonts w:ascii="Arial" w:eastAsia="Times New Roman" w:hAnsi="Arial" w:cs="Arial"/>
          <w:color w:val="000000"/>
          <w:sz w:val="24"/>
          <w:szCs w:val="24"/>
          <w:bdr w:val="none" w:sz="0" w:space="0" w:color="auto" w:frame="1"/>
        </w:rPr>
        <w:t>Mollman</w:t>
      </w:r>
      <w:proofErr w:type="spellEnd"/>
      <w:r w:rsidRPr="003614E3">
        <w:rPr>
          <w:rFonts w:ascii="Arial" w:eastAsia="Times New Roman" w:hAnsi="Arial" w:cs="Arial"/>
          <w:color w:val="000000"/>
          <w:sz w:val="24"/>
          <w:szCs w:val="24"/>
          <w:bdr w:val="none" w:sz="0" w:space="0" w:color="auto" w:frame="1"/>
        </w:rPr>
        <w:t>, S. (2007, July 27). Wii + Second Life = New training simulator. Wired.</w:t>
      </w:r>
      <w:r w:rsidRPr="003614E3">
        <w:rPr>
          <w:rFonts w:ascii="Georgia" w:eastAsia="Times New Roman" w:hAnsi="Georgia" w:cs="Helvetica"/>
          <w:color w:val="000000"/>
          <w:sz w:val="23"/>
          <w:szCs w:val="23"/>
        </w:rPr>
        <w:br/>
      </w:r>
      <w:r w:rsidRPr="003614E3">
        <w:rPr>
          <w:rFonts w:ascii="Arial" w:eastAsia="Times New Roman" w:hAnsi="Arial" w:cs="Arial"/>
          <w:color w:val="000000"/>
          <w:sz w:val="24"/>
          <w:szCs w:val="24"/>
          <w:bdr w:val="none" w:sz="0" w:space="0" w:color="auto" w:frame="1"/>
        </w:rPr>
        <w:t>Retrieved from http://www.wired.com/gadgets/miscellaneous/news/2007/07/wiimote</w:t>
      </w:r>
      <w:r w:rsidRPr="003614E3">
        <w:rPr>
          <w:rFonts w:ascii="Arial" w:eastAsia="Times New Roman" w:hAnsi="Arial" w:cs="Arial"/>
          <w:color w:val="000000"/>
          <w:sz w:val="24"/>
          <w:szCs w:val="24"/>
          <w:bdr w:val="none" w:sz="0" w:space="0" w:color="auto" w:frame="1"/>
        </w:rPr>
        <w:br/>
      </w:r>
      <w:r w:rsidRPr="003614E3">
        <w:rPr>
          <w:rFonts w:ascii="Arial" w:eastAsia="Times New Roman" w:hAnsi="Arial" w:cs="Arial"/>
          <w:color w:val="000000"/>
          <w:sz w:val="24"/>
          <w:szCs w:val="24"/>
          <w:bdr w:val="none" w:sz="0" w:space="0" w:color="auto" w:frame="1"/>
        </w:rPr>
        <w:br/>
        <w:t>Frazer, G. (2007, December 6). How to nurture innovation in your business. Computer Weekly.</w:t>
      </w:r>
      <w:r w:rsidRPr="003614E3">
        <w:rPr>
          <w:rFonts w:ascii="Georgia" w:eastAsia="Times New Roman" w:hAnsi="Georgia" w:cs="Helvetica"/>
          <w:color w:val="000000"/>
          <w:sz w:val="23"/>
          <w:szCs w:val="23"/>
        </w:rPr>
        <w:br/>
      </w:r>
      <w:r w:rsidRPr="003614E3">
        <w:rPr>
          <w:rFonts w:ascii="Arial" w:eastAsia="Times New Roman" w:hAnsi="Arial" w:cs="Arial"/>
          <w:color w:val="000000"/>
          <w:sz w:val="24"/>
          <w:szCs w:val="24"/>
          <w:bdr w:val="none" w:sz="0" w:space="0" w:color="auto" w:frame="1"/>
        </w:rPr>
        <w:t>Retrieved from http://www.computerweekly.com/Articles/2007/12/06/228478/How-to-nurture-innovation-in-your-business.htm</w:t>
      </w:r>
      <w:r w:rsidRPr="003614E3">
        <w:rPr>
          <w:rFonts w:ascii="Arial" w:eastAsia="Times New Roman" w:hAnsi="Arial" w:cs="Arial"/>
          <w:color w:val="000000"/>
          <w:sz w:val="24"/>
          <w:szCs w:val="24"/>
          <w:bdr w:val="none" w:sz="0" w:space="0" w:color="auto" w:frame="1"/>
        </w:rPr>
        <w:br/>
      </w:r>
      <w:r w:rsidRPr="003614E3">
        <w:rPr>
          <w:rFonts w:ascii="Arial" w:eastAsia="Times New Roman" w:hAnsi="Arial" w:cs="Arial"/>
          <w:color w:val="000000"/>
          <w:sz w:val="24"/>
          <w:szCs w:val="24"/>
          <w:bdr w:val="none" w:sz="0" w:space="0" w:color="auto" w:frame="1"/>
        </w:rPr>
        <w:br/>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Arial" w:eastAsia="Times New Roman" w:hAnsi="Arial" w:cs="Arial"/>
          <w:b/>
          <w:bCs/>
          <w:color w:val="000000"/>
          <w:sz w:val="24"/>
          <w:szCs w:val="24"/>
          <w:bdr w:val="none" w:sz="0" w:space="0" w:color="auto" w:frame="1"/>
        </w:rPr>
        <w:t>To prepare:</w:t>
      </w:r>
    </w:p>
    <w:p w:rsidR="003614E3" w:rsidRPr="003614E3" w:rsidRDefault="003614E3" w:rsidP="003614E3">
      <w:pPr>
        <w:numPr>
          <w:ilvl w:val="0"/>
          <w:numId w:val="1"/>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Review the information and websites listed in the Learning Resources focusing on decision support and technological innovations in the health care field.</w:t>
      </w:r>
    </w:p>
    <w:p w:rsidR="003614E3" w:rsidRPr="003614E3" w:rsidRDefault="003614E3" w:rsidP="003614E3">
      <w:pPr>
        <w:numPr>
          <w:ilvl w:val="0"/>
          <w:numId w:val="1"/>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 xml:space="preserve">Using credible resources, investigate decisions support systems or other innovations that are in </w:t>
      </w:r>
      <w:proofErr w:type="gramStart"/>
      <w:r w:rsidRPr="003614E3">
        <w:rPr>
          <w:rFonts w:ascii="inherit" w:eastAsia="Times New Roman" w:hAnsi="inherit" w:cs="Helvetica"/>
          <w:color w:val="000000"/>
          <w:sz w:val="20"/>
          <w:szCs w:val="20"/>
        </w:rPr>
        <w:t>their</w:t>
      </w:r>
      <w:proofErr w:type="gramEnd"/>
      <w:r w:rsidRPr="003614E3">
        <w:rPr>
          <w:rFonts w:ascii="inherit" w:eastAsia="Times New Roman" w:hAnsi="inherit" w:cs="Helvetica"/>
          <w:color w:val="000000"/>
          <w:sz w:val="20"/>
          <w:szCs w:val="20"/>
        </w:rPr>
        <w:t xml:space="preserve"> in today’s health care market.</w:t>
      </w:r>
    </w:p>
    <w:p w:rsidR="003614E3" w:rsidRPr="003614E3" w:rsidRDefault="003614E3" w:rsidP="003614E3">
      <w:pPr>
        <w:numPr>
          <w:ilvl w:val="0"/>
          <w:numId w:val="1"/>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Select a specific technological innovation to share with your classmates.</w:t>
      </w:r>
    </w:p>
    <w:p w:rsidR="003614E3" w:rsidRPr="003614E3" w:rsidRDefault="003614E3" w:rsidP="003614E3">
      <w:pPr>
        <w:numPr>
          <w:ilvl w:val="0"/>
          <w:numId w:val="1"/>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Develop a description of your selected decision support system or technology innovation as if you were making a presentation to an interdisciplinary team at your practice.</w:t>
      </w:r>
    </w:p>
    <w:p w:rsidR="003614E3" w:rsidRPr="003614E3" w:rsidRDefault="003614E3" w:rsidP="003614E3">
      <w:pPr>
        <w:numPr>
          <w:ilvl w:val="0"/>
          <w:numId w:val="1"/>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Include the potential benefits and challenges that this new system could bring to health care practices and the effect it could have on outcomes.</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Arial" w:eastAsia="Times New Roman" w:hAnsi="Arial" w:cs="Arial"/>
          <w:b/>
          <w:bCs/>
          <w:color w:val="000000"/>
          <w:sz w:val="24"/>
          <w:szCs w:val="24"/>
          <w:bdr w:val="none" w:sz="0" w:space="0" w:color="auto" w:frame="1"/>
        </w:rPr>
        <w:lastRenderedPageBreak/>
        <w:br/>
        <w:t>By Day 3 post</w:t>
      </w:r>
      <w:r w:rsidRPr="003614E3">
        <w:rPr>
          <w:rFonts w:ascii="Arial" w:eastAsia="Times New Roman" w:hAnsi="Arial" w:cs="Arial"/>
          <w:color w:val="000000"/>
          <w:sz w:val="24"/>
          <w:szCs w:val="24"/>
          <w:bdr w:val="none" w:sz="0" w:space="0" w:color="auto" w:frame="1"/>
        </w:rPr>
        <w:t> a cohesive response that addresses the following:</w:t>
      </w:r>
    </w:p>
    <w:p w:rsidR="003614E3" w:rsidRPr="003614E3" w:rsidRDefault="003614E3" w:rsidP="003614E3">
      <w:pPr>
        <w:numPr>
          <w:ilvl w:val="0"/>
          <w:numId w:val="2"/>
        </w:numPr>
        <w:spacing w:after="240" w:line="240" w:lineRule="auto"/>
        <w:ind w:left="1800"/>
        <w:rPr>
          <w:rFonts w:ascii="Georgia" w:eastAsia="Times New Roman" w:hAnsi="Georgia" w:cs="Helvetica"/>
          <w:color w:val="000000"/>
          <w:sz w:val="23"/>
          <w:szCs w:val="23"/>
        </w:rPr>
      </w:pPr>
      <w:r w:rsidRPr="003614E3">
        <w:rPr>
          <w:rFonts w:ascii="Georgia" w:eastAsia="Times New Roman" w:hAnsi="Georgia" w:cs="Helvetica"/>
          <w:color w:val="000000"/>
          <w:sz w:val="23"/>
          <w:szCs w:val="23"/>
        </w:rPr>
        <w:t>Describe your selected technology, including when it was first introduced into the health care industry.</w:t>
      </w:r>
    </w:p>
    <w:p w:rsidR="003614E3" w:rsidRPr="003614E3" w:rsidRDefault="003614E3" w:rsidP="003614E3">
      <w:pPr>
        <w:spacing w:after="240" w:line="240" w:lineRule="auto"/>
        <w:rPr>
          <w:rFonts w:ascii="Georgia" w:eastAsia="Times New Roman" w:hAnsi="Georgia" w:cs="Helvetica"/>
          <w:color w:val="000000"/>
          <w:sz w:val="23"/>
          <w:szCs w:val="23"/>
        </w:rPr>
      </w:pPr>
      <w:r w:rsidRPr="003614E3">
        <w:rPr>
          <w:rFonts w:ascii="Georgia" w:eastAsia="Times New Roman" w:hAnsi="Georgia" w:cs="Helvetica"/>
          <w:color w:val="000000"/>
          <w:sz w:val="23"/>
          <w:szCs w:val="23"/>
        </w:rPr>
        <w:t>Assess the applications of the technology, noting the benefits and potential challenges of the innovation.</w:t>
      </w:r>
    </w:p>
    <w:p w:rsidR="003614E3" w:rsidRPr="003614E3" w:rsidRDefault="003614E3" w:rsidP="003614E3">
      <w:pPr>
        <w:spacing w:after="240" w:line="240" w:lineRule="auto"/>
        <w:rPr>
          <w:rFonts w:ascii="Georgia" w:eastAsia="Times New Roman" w:hAnsi="Georgia" w:cs="Helvetica"/>
          <w:color w:val="000000"/>
          <w:sz w:val="23"/>
          <w:szCs w:val="23"/>
        </w:rPr>
      </w:pPr>
      <w:r w:rsidRPr="003614E3">
        <w:rPr>
          <w:rFonts w:ascii="Georgia" w:eastAsia="Times New Roman" w:hAnsi="Georgia" w:cs="Helvetica"/>
          <w:color w:val="000000"/>
          <w:sz w:val="23"/>
          <w:szCs w:val="23"/>
        </w:rPr>
        <w:t>Appraise the potential of the innovation to improve health care practice and related outcomes.</w:t>
      </w:r>
      <w:r w:rsidRPr="003614E3">
        <w:rPr>
          <w:rFonts w:ascii="Georgia" w:eastAsia="Times New Roman" w:hAnsi="Georgia" w:cs="Helvetica"/>
          <w:color w:val="000000"/>
          <w:sz w:val="23"/>
          <w:szCs w:val="23"/>
        </w:rPr>
        <w:br/>
        <w:t>Read a selection of your colleagues’ postings</w:t>
      </w:r>
    </w:p>
    <w:p w:rsidR="003614E3" w:rsidRPr="003614E3" w:rsidRDefault="003614E3" w:rsidP="003614E3">
      <w:pPr>
        <w:spacing w:after="240" w:line="240" w:lineRule="auto"/>
        <w:rPr>
          <w:rFonts w:ascii="Georgia" w:eastAsia="Times New Roman" w:hAnsi="Georgia" w:cs="Helvetica"/>
          <w:color w:val="000000"/>
          <w:sz w:val="23"/>
          <w:szCs w:val="23"/>
        </w:rPr>
      </w:pPr>
      <w:r w:rsidRPr="003614E3">
        <w:rPr>
          <w:rFonts w:ascii="Georgia" w:eastAsia="Times New Roman" w:hAnsi="Georgia" w:cs="Helvetica"/>
          <w:b/>
          <w:bCs/>
          <w:color w:val="000000"/>
          <w:sz w:val="23"/>
          <w:szCs w:val="23"/>
        </w:rPr>
        <w:t>Read</w:t>
      </w:r>
      <w:r w:rsidRPr="003614E3">
        <w:rPr>
          <w:rFonts w:ascii="Georgia" w:eastAsia="Times New Roman" w:hAnsi="Georgia" w:cs="Helvetica"/>
          <w:color w:val="000000"/>
          <w:sz w:val="23"/>
          <w:szCs w:val="23"/>
        </w:rPr>
        <w:t> a selection of your colleagues’ postings.</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Georgia" w:eastAsia="Times New Roman" w:hAnsi="Georgia" w:cs="Helvetica"/>
          <w:color w:val="000000"/>
          <w:sz w:val="23"/>
          <w:szCs w:val="23"/>
        </w:rPr>
        <w:br/>
      </w:r>
      <w:r w:rsidRPr="003614E3">
        <w:rPr>
          <w:rFonts w:ascii="inherit" w:eastAsia="Times New Roman" w:hAnsi="inherit" w:cs="Times New Roman"/>
          <w:b/>
          <w:bCs/>
          <w:color w:val="000000"/>
          <w:sz w:val="20"/>
          <w:szCs w:val="20"/>
          <w:bdr w:val="none" w:sz="0" w:space="0" w:color="auto" w:frame="1"/>
        </w:rPr>
        <w:t>By Day 6</w:t>
      </w:r>
      <w:r w:rsidRPr="003614E3">
        <w:rPr>
          <w:rFonts w:ascii="Arial" w:eastAsia="Times New Roman" w:hAnsi="Arial" w:cs="Arial"/>
          <w:color w:val="000000"/>
          <w:sz w:val="24"/>
          <w:szCs w:val="24"/>
          <w:bdr w:val="none" w:sz="0" w:space="0" w:color="auto" w:frame="1"/>
        </w:rPr>
        <w:t> respond to </w:t>
      </w:r>
      <w:r w:rsidRPr="003614E3">
        <w:rPr>
          <w:rFonts w:ascii="inherit" w:eastAsia="Times New Roman" w:hAnsi="inherit" w:cs="Times New Roman"/>
          <w:b/>
          <w:bCs/>
          <w:color w:val="000000"/>
          <w:sz w:val="20"/>
          <w:szCs w:val="20"/>
          <w:bdr w:val="none" w:sz="0" w:space="0" w:color="auto" w:frame="1"/>
        </w:rPr>
        <w:t>at least two</w:t>
      </w:r>
      <w:r w:rsidRPr="003614E3">
        <w:rPr>
          <w:rFonts w:ascii="inherit" w:eastAsia="Times New Roman" w:hAnsi="inherit" w:cs="Arial"/>
          <w:b/>
          <w:bCs/>
          <w:color w:val="000000"/>
          <w:sz w:val="20"/>
          <w:szCs w:val="20"/>
          <w:bdr w:val="none" w:sz="0" w:space="0" w:color="auto" w:frame="1"/>
        </w:rPr>
        <w:t> </w:t>
      </w:r>
      <w:r w:rsidRPr="003614E3">
        <w:rPr>
          <w:rFonts w:ascii="Arial" w:eastAsia="Times New Roman" w:hAnsi="Arial" w:cs="Arial"/>
          <w:color w:val="000000"/>
          <w:sz w:val="24"/>
          <w:szCs w:val="24"/>
          <w:bdr w:val="none" w:sz="0" w:space="0" w:color="auto" w:frame="1"/>
        </w:rPr>
        <w:t>of your colleagues in one or more of the following ways: </w:t>
      </w:r>
      <w:r w:rsidRPr="003614E3">
        <w:rPr>
          <w:rFonts w:ascii="Arial" w:eastAsia="Times New Roman" w:hAnsi="Arial" w:cs="Arial"/>
          <w:color w:val="000000"/>
          <w:sz w:val="24"/>
          <w:szCs w:val="24"/>
          <w:bdr w:val="none" w:sz="0" w:space="0" w:color="auto" w:frame="1"/>
        </w:rPr>
        <w:br/>
      </w:r>
    </w:p>
    <w:p w:rsidR="003614E3" w:rsidRPr="003614E3" w:rsidRDefault="003614E3" w:rsidP="003614E3">
      <w:pPr>
        <w:numPr>
          <w:ilvl w:val="0"/>
          <w:numId w:val="3"/>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Ask a probing question, substantiated with additional background information, evidence, or research.</w:t>
      </w:r>
    </w:p>
    <w:p w:rsidR="003614E3" w:rsidRPr="003614E3" w:rsidRDefault="003614E3" w:rsidP="003614E3">
      <w:pPr>
        <w:numPr>
          <w:ilvl w:val="0"/>
          <w:numId w:val="3"/>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Share an insight from having read your colleagues’ postings, synthesizing the information to provide new perspectives.</w:t>
      </w:r>
    </w:p>
    <w:p w:rsidR="003614E3" w:rsidRPr="003614E3" w:rsidRDefault="003614E3" w:rsidP="003614E3">
      <w:pPr>
        <w:numPr>
          <w:ilvl w:val="0"/>
          <w:numId w:val="3"/>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Offer and support an alternative perspective using readings from the classroom or from your own research in the Walden Library.</w:t>
      </w:r>
    </w:p>
    <w:p w:rsidR="003614E3" w:rsidRPr="003614E3" w:rsidRDefault="003614E3" w:rsidP="003614E3">
      <w:pPr>
        <w:numPr>
          <w:ilvl w:val="0"/>
          <w:numId w:val="3"/>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Validate an idea with your own experience and additional research.</w:t>
      </w:r>
    </w:p>
    <w:p w:rsidR="003614E3" w:rsidRPr="003614E3" w:rsidRDefault="003614E3" w:rsidP="003614E3">
      <w:pPr>
        <w:numPr>
          <w:ilvl w:val="0"/>
          <w:numId w:val="3"/>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Make a suggestion based on additional evidence drawn from readings or after synthesizing multiple postings.</w:t>
      </w:r>
    </w:p>
    <w:p w:rsidR="003614E3" w:rsidRPr="003614E3" w:rsidRDefault="003614E3" w:rsidP="003614E3">
      <w:pPr>
        <w:numPr>
          <w:ilvl w:val="0"/>
          <w:numId w:val="3"/>
        </w:numPr>
        <w:spacing w:after="0" w:line="240" w:lineRule="auto"/>
        <w:ind w:left="1800"/>
        <w:rPr>
          <w:rFonts w:ascii="inherit" w:eastAsia="Times New Roman" w:hAnsi="inherit" w:cs="Helvetica"/>
          <w:color w:val="000000"/>
          <w:sz w:val="20"/>
          <w:szCs w:val="20"/>
        </w:rPr>
      </w:pPr>
      <w:r w:rsidRPr="003614E3">
        <w:rPr>
          <w:rFonts w:ascii="inherit" w:eastAsia="Times New Roman" w:hAnsi="inherit" w:cs="Helvetica"/>
          <w:color w:val="000000"/>
          <w:sz w:val="20"/>
          <w:szCs w:val="20"/>
        </w:rPr>
        <w:t>Expand on your colleagues’ postings by providing additional insights or contrasting perspectives based on readings and evidence.</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inherit" w:eastAsia="Times New Roman" w:hAnsi="inherit" w:cs="Helvetica"/>
          <w:b/>
          <w:bCs/>
          <w:color w:val="000000"/>
          <w:sz w:val="23"/>
          <w:szCs w:val="23"/>
          <w:bdr w:val="none" w:sz="0" w:space="0" w:color="auto" w:frame="1"/>
        </w:rPr>
        <w:t>Return</w:t>
      </w:r>
      <w:r w:rsidRPr="003614E3">
        <w:rPr>
          <w:rFonts w:ascii="Georgia" w:eastAsia="Times New Roman" w:hAnsi="Georgia" w:cs="Helvetica"/>
          <w:color w:val="000000"/>
          <w:sz w:val="23"/>
          <w:szCs w:val="23"/>
        </w:rPr>
        <w:t> to this Discussion in a few days to read the responses to your initial posting. Note what you learned and/or any insights you gained as a result of the comments made by your colleagues.</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inherit" w:eastAsia="Times New Roman" w:hAnsi="inherit" w:cs="Helvetica"/>
          <w:i/>
          <w:iCs/>
          <w:color w:val="000000"/>
          <w:sz w:val="23"/>
          <w:szCs w:val="23"/>
          <w:bdr w:val="none" w:sz="0" w:space="0" w:color="auto" w:frame="1"/>
        </w:rPr>
        <w:t>Be sure to support your work with specific citations from this week’s Learning Resources and any additional sources.</w:t>
      </w:r>
    </w:p>
    <w:p w:rsidR="003614E3" w:rsidRPr="003614E3" w:rsidRDefault="003614E3" w:rsidP="003614E3">
      <w:pPr>
        <w:spacing w:after="0" w:line="240" w:lineRule="auto"/>
        <w:rPr>
          <w:rFonts w:ascii="Georgia" w:eastAsia="Times New Roman" w:hAnsi="Georgia" w:cs="Helvetica"/>
          <w:color w:val="000000"/>
          <w:sz w:val="23"/>
          <w:szCs w:val="23"/>
        </w:rPr>
      </w:pPr>
      <w:r w:rsidRPr="003614E3">
        <w:rPr>
          <w:rFonts w:ascii="Georgia" w:eastAsia="Times New Roman" w:hAnsi="Georgia" w:cs="Helvetica"/>
          <w:color w:val="000000"/>
          <w:sz w:val="23"/>
          <w:szCs w:val="23"/>
        </w:rPr>
        <w:t>Click on the </w:t>
      </w:r>
      <w:r w:rsidRPr="003614E3">
        <w:rPr>
          <w:rFonts w:ascii="inherit" w:eastAsia="Times New Roman" w:hAnsi="inherit" w:cs="Helvetica"/>
          <w:b/>
          <w:bCs/>
          <w:color w:val="000000"/>
          <w:sz w:val="23"/>
          <w:szCs w:val="23"/>
          <w:bdr w:val="none" w:sz="0" w:space="0" w:color="auto" w:frame="1"/>
        </w:rPr>
        <w:t>Reply</w:t>
      </w:r>
      <w:r w:rsidRPr="003614E3">
        <w:rPr>
          <w:rFonts w:ascii="Georgia" w:eastAsia="Times New Roman" w:hAnsi="Georgia" w:cs="Helvetica"/>
          <w:color w:val="000000"/>
          <w:sz w:val="23"/>
          <w:szCs w:val="23"/>
        </w:rPr>
        <w:t> button below to post your response.</w:t>
      </w:r>
    </w:p>
    <w:p w:rsidR="003614E3" w:rsidRPr="003614E3" w:rsidRDefault="003614E3" w:rsidP="003614E3">
      <w:pPr>
        <w:spacing w:after="0" w:line="240" w:lineRule="auto"/>
        <w:rPr>
          <w:rFonts w:ascii="inherit" w:eastAsia="Times New Roman" w:hAnsi="inherit" w:cs="Helvetica"/>
          <w:color w:val="000000"/>
          <w:sz w:val="19"/>
          <w:szCs w:val="19"/>
        </w:rPr>
      </w:pPr>
      <w:hyperlink r:id="rId5" w:history="1">
        <w:r w:rsidRPr="003614E3">
          <w:rPr>
            <w:rFonts w:ascii="inherit" w:eastAsia="Times New Roman" w:hAnsi="inherit" w:cs="Helvetica"/>
            <w:b/>
            <w:bCs/>
            <w:color w:val="FFFFFF"/>
            <w:sz w:val="20"/>
            <w:szCs w:val="20"/>
            <w:u w:val="single"/>
            <w:bdr w:val="single" w:sz="6" w:space="5" w:color="076D88" w:frame="1"/>
          </w:rPr>
          <w:t>Reply</w:t>
        </w:r>
      </w:hyperlink>
      <w:r w:rsidRPr="003614E3">
        <w:rPr>
          <w:rFonts w:ascii="inherit" w:eastAsia="Times New Roman" w:hAnsi="inherit" w:cs="Helvetica"/>
          <w:color w:val="000000"/>
          <w:sz w:val="19"/>
          <w:szCs w:val="19"/>
        </w:rPr>
        <w:t> </w:t>
      </w:r>
      <w:hyperlink r:id="rId6" w:history="1">
        <w:r w:rsidRPr="003614E3">
          <w:rPr>
            <w:rFonts w:ascii="inherit" w:eastAsia="Times New Roman" w:hAnsi="inherit" w:cs="Helvetica"/>
            <w:color w:val="333333"/>
            <w:sz w:val="20"/>
            <w:szCs w:val="20"/>
            <w:u w:val="single"/>
            <w:bdr w:val="single" w:sz="6" w:space="5" w:color="BBBBBB" w:frame="1"/>
          </w:rPr>
          <w:t>Quote</w:t>
        </w:r>
      </w:hyperlink>
    </w:p>
    <w:p w:rsidR="003614E3" w:rsidRPr="003614E3" w:rsidRDefault="003614E3" w:rsidP="003614E3">
      <w:pPr>
        <w:pBdr>
          <w:top w:val="single" w:sz="6" w:space="1" w:color="auto"/>
        </w:pBdr>
        <w:spacing w:line="240" w:lineRule="auto"/>
        <w:jc w:val="center"/>
        <w:rPr>
          <w:rFonts w:ascii="Arial" w:eastAsia="Times New Roman" w:hAnsi="Arial" w:cs="Arial"/>
          <w:vanish/>
          <w:sz w:val="16"/>
          <w:szCs w:val="16"/>
        </w:rPr>
      </w:pPr>
      <w:r w:rsidRPr="003614E3">
        <w:rPr>
          <w:rFonts w:ascii="Arial" w:eastAsia="Times New Roman" w:hAnsi="Arial" w:cs="Arial"/>
          <w:vanish/>
          <w:sz w:val="16"/>
          <w:szCs w:val="16"/>
        </w:rPr>
        <w:t>Bottom of Form</w:t>
      </w:r>
    </w:p>
    <w:p w:rsidR="003614E3" w:rsidRPr="003614E3" w:rsidRDefault="003614E3" w:rsidP="003614E3">
      <w:pPr>
        <w:shd w:val="clear" w:color="auto" w:fill="FFFF00"/>
        <w:spacing w:after="0" w:line="240" w:lineRule="auto"/>
        <w:rPr>
          <w:rFonts w:ascii="Helvetica" w:eastAsia="Times New Roman" w:hAnsi="Helvetica" w:cs="Helvetica"/>
          <w:color w:val="000000"/>
          <w:sz w:val="19"/>
          <w:szCs w:val="19"/>
        </w:rPr>
      </w:pPr>
      <w:r w:rsidRPr="003614E3">
        <w:rPr>
          <w:rFonts w:ascii="Helvetica" w:eastAsia="Times New Roman" w:hAnsi="Helvetica" w:cs="Helvetica"/>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pt;height:17.2pt" o:ole="">
            <v:imagedata r:id="rId7" o:title=""/>
          </v:shape>
          <w:control r:id="rId8" w:name="DefaultOcxName" w:shapeid="_x0000_i1027"/>
        </w:object>
      </w:r>
    </w:p>
    <w:p w:rsidR="003614E3" w:rsidRPr="003614E3" w:rsidRDefault="003614E3" w:rsidP="003614E3">
      <w:pPr>
        <w:shd w:val="clear" w:color="auto" w:fill="FFFF00"/>
        <w:spacing w:after="0" w:line="240" w:lineRule="auto"/>
        <w:rPr>
          <w:rFonts w:ascii="Helvetica" w:eastAsia="Times New Roman" w:hAnsi="Helvetica" w:cs="Helvetica"/>
          <w:color w:val="000000"/>
          <w:sz w:val="19"/>
          <w:szCs w:val="19"/>
        </w:rPr>
      </w:pPr>
      <w:r w:rsidRPr="003614E3">
        <w:rPr>
          <w:rFonts w:ascii="Helvetica" w:eastAsia="Times New Roman" w:hAnsi="Helvetica" w:cs="Helvetica"/>
          <w:color w:val="000000"/>
          <w:sz w:val="19"/>
          <w:szCs w:val="19"/>
        </w:rPr>
        <w:t>Message Read</w:t>
      </w:r>
    </w:p>
    <w:p w:rsidR="003614E3" w:rsidRPr="003614E3" w:rsidRDefault="003614E3" w:rsidP="003614E3">
      <w:pPr>
        <w:shd w:val="clear" w:color="auto" w:fill="FFFF00"/>
        <w:spacing w:after="0" w:line="240" w:lineRule="auto"/>
        <w:rPr>
          <w:rFonts w:ascii="Helvetica" w:eastAsia="Times New Roman" w:hAnsi="Helvetica" w:cs="Helvetica"/>
          <w:color w:val="000000"/>
          <w:sz w:val="19"/>
          <w:szCs w:val="19"/>
        </w:rPr>
      </w:pPr>
      <w:hyperlink r:id="rId9" w:tooltip="Mark as Unread" w:history="1">
        <w:r w:rsidRPr="003614E3">
          <w:rPr>
            <w:rFonts w:ascii="inherit" w:eastAsia="Times New Roman" w:hAnsi="inherit" w:cs="Helvetica"/>
            <w:color w:val="706B5B"/>
            <w:sz w:val="19"/>
            <w:szCs w:val="19"/>
            <w:bdr w:val="none" w:sz="0" w:space="0" w:color="auto" w:frame="1"/>
          </w:rPr>
          <w:t>Mark as Unread</w:t>
        </w:r>
      </w:hyperlink>
    </w:p>
    <w:p w:rsidR="003614E3" w:rsidRPr="003614E3" w:rsidRDefault="003614E3" w:rsidP="003614E3">
      <w:pPr>
        <w:shd w:val="clear" w:color="auto" w:fill="FFFF00"/>
        <w:spacing w:after="0" w:line="240" w:lineRule="auto"/>
        <w:rPr>
          <w:rFonts w:ascii="inherit" w:eastAsia="Times New Roman" w:hAnsi="inherit" w:cs="Helvetica"/>
          <w:b/>
          <w:bCs/>
          <w:color w:val="CC3300"/>
          <w:sz w:val="17"/>
          <w:szCs w:val="17"/>
          <w:bdr w:val="none" w:sz="0" w:space="0" w:color="auto" w:frame="1"/>
        </w:rPr>
      </w:pPr>
      <w:r w:rsidRPr="003614E3">
        <w:rPr>
          <w:rFonts w:ascii="inherit" w:eastAsia="Times New Roman" w:hAnsi="inherit" w:cs="Helvetica"/>
          <w:b/>
          <w:bCs/>
          <w:color w:val="CC3300"/>
          <w:sz w:val="17"/>
          <w:szCs w:val="17"/>
          <w:bdr w:val="none" w:sz="0" w:space="0" w:color="auto" w:frame="1"/>
        </w:rPr>
        <w:t>Message Not Flagged</w:t>
      </w:r>
    </w:p>
    <w:p w:rsidR="003614E3" w:rsidRPr="003614E3" w:rsidRDefault="003614E3" w:rsidP="003614E3">
      <w:pPr>
        <w:shd w:val="clear" w:color="auto" w:fill="FFFF00"/>
        <w:spacing w:after="0" w:line="240" w:lineRule="auto"/>
        <w:rPr>
          <w:rFonts w:ascii="Helvetica" w:eastAsia="Times New Roman" w:hAnsi="Helvetica" w:cs="Helvetica"/>
          <w:color w:val="000000"/>
          <w:sz w:val="19"/>
          <w:szCs w:val="19"/>
        </w:rPr>
      </w:pPr>
      <w:hyperlink r:id="rId10" w:tooltip="Set Flag" w:history="1">
        <w:r w:rsidRPr="003614E3">
          <w:rPr>
            <w:rFonts w:ascii="inherit" w:eastAsia="Times New Roman" w:hAnsi="inherit" w:cs="Helvetica"/>
            <w:b/>
            <w:bCs/>
            <w:color w:val="706B5B"/>
            <w:sz w:val="17"/>
            <w:szCs w:val="17"/>
            <w:bdr w:val="none" w:sz="0" w:space="0" w:color="auto" w:frame="1"/>
          </w:rPr>
          <w:t>Set Flag</w:t>
        </w:r>
      </w:hyperlink>
    </w:p>
    <w:p w:rsidR="003614E3" w:rsidRPr="003614E3" w:rsidRDefault="003614E3" w:rsidP="003614E3">
      <w:pPr>
        <w:shd w:val="clear" w:color="auto" w:fill="FFFFFF"/>
        <w:spacing w:line="240" w:lineRule="auto"/>
        <w:rPr>
          <w:rFonts w:ascii="Helvetica" w:eastAsia="Times New Roman" w:hAnsi="Helvetica" w:cs="Helvetica"/>
          <w:color w:val="000000"/>
          <w:sz w:val="19"/>
          <w:szCs w:val="19"/>
        </w:rPr>
      </w:pPr>
      <w:hyperlink r:id="rId11" w:anchor="msg__62205038_1" w:history="1">
        <w:r w:rsidRPr="003614E3">
          <w:rPr>
            <w:rFonts w:ascii="inherit" w:eastAsia="Times New Roman" w:hAnsi="inherit" w:cs="Helvetica"/>
            <w:color w:val="706B5B"/>
            <w:sz w:val="19"/>
            <w:szCs w:val="19"/>
            <w:u w:val="single"/>
            <w:bdr w:val="none" w:sz="0" w:space="0" w:color="auto" w:frame="1"/>
          </w:rPr>
          <w:t> </w:t>
        </w:r>
      </w:hyperlink>
    </w:p>
    <w:p w:rsidR="008574C0" w:rsidRDefault="003614E3"/>
    <w:sectPr w:rsidR="0085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3D9"/>
    <w:multiLevelType w:val="multilevel"/>
    <w:tmpl w:val="4264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73128E"/>
    <w:multiLevelType w:val="multilevel"/>
    <w:tmpl w:val="FBC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D0A49"/>
    <w:multiLevelType w:val="multilevel"/>
    <w:tmpl w:val="A4A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E3"/>
    <w:rsid w:val="003614E3"/>
    <w:rsid w:val="00D732C7"/>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ACE6E-F0C2-4C7B-91A6-121405A7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3614E3"/>
  </w:style>
  <w:style w:type="character" w:customStyle="1" w:styleId="dbthreaddetailtreerowcellitem">
    <w:name w:val="dbthreaddetailtreerowcellitem"/>
    <w:basedOn w:val="DefaultParagraphFont"/>
    <w:rsid w:val="003614E3"/>
  </w:style>
  <w:style w:type="character" w:styleId="Hyperlink">
    <w:name w:val="Hyperlink"/>
    <w:basedOn w:val="DefaultParagraphFont"/>
    <w:uiPriority w:val="99"/>
    <w:semiHidden/>
    <w:unhideWhenUsed/>
    <w:rsid w:val="003614E3"/>
    <w:rPr>
      <w:color w:val="0000FF"/>
      <w:u w:val="single"/>
    </w:rPr>
  </w:style>
  <w:style w:type="paragraph" w:styleId="z-TopofForm">
    <w:name w:val="HTML Top of Form"/>
    <w:basedOn w:val="Normal"/>
    <w:next w:val="Normal"/>
    <w:link w:val="z-TopofFormChar"/>
    <w:hidden/>
    <w:uiPriority w:val="99"/>
    <w:semiHidden/>
    <w:unhideWhenUsed/>
    <w:rsid w:val="003614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4E3"/>
    <w:rPr>
      <w:rFonts w:ascii="Arial" w:eastAsia="Times New Roman" w:hAnsi="Arial" w:cs="Arial"/>
      <w:vanish/>
      <w:sz w:val="16"/>
      <w:szCs w:val="16"/>
    </w:rPr>
  </w:style>
  <w:style w:type="paragraph" w:styleId="NormalWeb">
    <w:name w:val="Normal (Web)"/>
    <w:basedOn w:val="Normal"/>
    <w:uiPriority w:val="99"/>
    <w:semiHidden/>
    <w:unhideWhenUsed/>
    <w:rsid w:val="003614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14E3"/>
    <w:rPr>
      <w:i/>
      <w:iCs/>
    </w:rPr>
  </w:style>
  <w:style w:type="character" w:customStyle="1" w:styleId="apple-converted-space">
    <w:name w:val="apple-converted-space"/>
    <w:basedOn w:val="DefaultParagraphFont"/>
    <w:rsid w:val="003614E3"/>
  </w:style>
  <w:style w:type="paragraph" w:customStyle="1" w:styleId="arial">
    <w:name w:val="arial"/>
    <w:basedOn w:val="Normal"/>
    <w:rsid w:val="00361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ial1">
    <w:name w:val="arial1"/>
    <w:basedOn w:val="DefaultParagraphFont"/>
    <w:rsid w:val="003614E3"/>
  </w:style>
  <w:style w:type="character" w:styleId="Strong">
    <w:name w:val="Strong"/>
    <w:basedOn w:val="DefaultParagraphFont"/>
    <w:uiPriority w:val="22"/>
    <w:qFormat/>
    <w:rsid w:val="003614E3"/>
    <w:rPr>
      <w:b/>
      <w:bCs/>
    </w:rPr>
  </w:style>
  <w:style w:type="paragraph" w:styleId="z-BottomofForm">
    <w:name w:val="HTML Bottom of Form"/>
    <w:basedOn w:val="Normal"/>
    <w:next w:val="Normal"/>
    <w:link w:val="z-BottomofFormChar"/>
    <w:hidden/>
    <w:uiPriority w:val="99"/>
    <w:semiHidden/>
    <w:unhideWhenUsed/>
    <w:rsid w:val="003614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14E3"/>
    <w:rPr>
      <w:rFonts w:ascii="Arial" w:eastAsia="Times New Roman" w:hAnsi="Arial" w:cs="Arial"/>
      <w:vanish/>
      <w:sz w:val="16"/>
      <w:szCs w:val="16"/>
    </w:rPr>
  </w:style>
  <w:style w:type="character" w:customStyle="1" w:styleId="hideoff">
    <w:name w:val="hideoff"/>
    <w:basedOn w:val="DefaultParagraphFont"/>
    <w:rsid w:val="0036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159511">
      <w:bodyDiv w:val="1"/>
      <w:marLeft w:val="0"/>
      <w:marRight w:val="0"/>
      <w:marTop w:val="0"/>
      <w:marBottom w:val="0"/>
      <w:divBdr>
        <w:top w:val="none" w:sz="0" w:space="0" w:color="auto"/>
        <w:left w:val="none" w:sz="0" w:space="0" w:color="auto"/>
        <w:bottom w:val="none" w:sz="0" w:space="0" w:color="auto"/>
        <w:right w:val="none" w:sz="0" w:space="0" w:color="auto"/>
      </w:divBdr>
      <w:divsChild>
        <w:div w:id="783962537">
          <w:marLeft w:val="0"/>
          <w:marRight w:val="0"/>
          <w:marTop w:val="210"/>
          <w:marBottom w:val="360"/>
          <w:divBdr>
            <w:top w:val="none" w:sz="0" w:space="0" w:color="auto"/>
            <w:left w:val="none" w:sz="0" w:space="0" w:color="auto"/>
            <w:bottom w:val="none" w:sz="0" w:space="0" w:color="auto"/>
            <w:right w:val="none" w:sz="0" w:space="0" w:color="auto"/>
          </w:divBdr>
          <w:divsChild>
            <w:div w:id="30806812">
              <w:marLeft w:val="0"/>
              <w:marRight w:val="0"/>
              <w:marTop w:val="210"/>
              <w:marBottom w:val="360"/>
              <w:divBdr>
                <w:top w:val="single" w:sz="6" w:space="12" w:color="CCCCCC"/>
                <w:left w:val="single" w:sz="6" w:space="0" w:color="CCCCCC"/>
                <w:bottom w:val="single" w:sz="6" w:space="12" w:color="CCCCCC"/>
                <w:right w:val="single" w:sz="6" w:space="14" w:color="CCCCCC"/>
              </w:divBdr>
              <w:divsChild>
                <w:div w:id="1370454101">
                  <w:marLeft w:val="1800"/>
                  <w:marRight w:val="0"/>
                  <w:marTop w:val="0"/>
                  <w:marBottom w:val="0"/>
                  <w:divBdr>
                    <w:top w:val="none" w:sz="0" w:space="0" w:color="auto"/>
                    <w:left w:val="none" w:sz="0" w:space="0" w:color="auto"/>
                    <w:bottom w:val="none" w:sz="0" w:space="0" w:color="auto"/>
                    <w:right w:val="none" w:sz="0" w:space="0" w:color="auto"/>
                  </w:divBdr>
                  <w:divsChild>
                    <w:div w:id="1841693845">
                      <w:marLeft w:val="0"/>
                      <w:marRight w:val="0"/>
                      <w:marTop w:val="0"/>
                      <w:marBottom w:val="0"/>
                      <w:divBdr>
                        <w:top w:val="none" w:sz="0" w:space="0" w:color="auto"/>
                        <w:left w:val="none" w:sz="0" w:space="0" w:color="auto"/>
                        <w:bottom w:val="none" w:sz="0" w:space="0" w:color="auto"/>
                        <w:right w:val="none" w:sz="0" w:space="0" w:color="auto"/>
                      </w:divBdr>
                      <w:divsChild>
                        <w:div w:id="212272762">
                          <w:marLeft w:val="0"/>
                          <w:marRight w:val="0"/>
                          <w:marTop w:val="0"/>
                          <w:marBottom w:val="0"/>
                          <w:divBdr>
                            <w:top w:val="none" w:sz="0" w:space="0" w:color="auto"/>
                            <w:left w:val="none" w:sz="0" w:space="0" w:color="auto"/>
                            <w:bottom w:val="none" w:sz="0" w:space="0" w:color="auto"/>
                            <w:right w:val="none" w:sz="0" w:space="0" w:color="auto"/>
                          </w:divBdr>
                          <w:divsChild>
                            <w:div w:id="897470384">
                              <w:marLeft w:val="0"/>
                              <w:marRight w:val="0"/>
                              <w:marTop w:val="0"/>
                              <w:marBottom w:val="0"/>
                              <w:divBdr>
                                <w:top w:val="none" w:sz="0" w:space="0" w:color="auto"/>
                                <w:left w:val="none" w:sz="0" w:space="0" w:color="auto"/>
                                <w:bottom w:val="none" w:sz="0" w:space="0" w:color="auto"/>
                                <w:right w:val="none" w:sz="0" w:space="0" w:color="auto"/>
                              </w:divBdr>
                            </w:div>
                            <w:div w:id="757410953">
                              <w:marLeft w:val="0"/>
                              <w:marRight w:val="0"/>
                              <w:marTop w:val="0"/>
                              <w:marBottom w:val="90"/>
                              <w:divBdr>
                                <w:top w:val="none" w:sz="0" w:space="0" w:color="auto"/>
                                <w:left w:val="none" w:sz="0" w:space="0" w:color="auto"/>
                                <w:bottom w:val="none" w:sz="0" w:space="0" w:color="auto"/>
                                <w:right w:val="none" w:sz="0" w:space="0" w:color="auto"/>
                              </w:divBdr>
                            </w:div>
                          </w:divsChild>
                        </w:div>
                        <w:div w:id="1538473631">
                          <w:marLeft w:val="0"/>
                          <w:marRight w:val="0"/>
                          <w:marTop w:val="0"/>
                          <w:marBottom w:val="0"/>
                          <w:divBdr>
                            <w:top w:val="none" w:sz="0" w:space="0" w:color="auto"/>
                            <w:left w:val="none" w:sz="0" w:space="0" w:color="auto"/>
                            <w:bottom w:val="none" w:sz="0" w:space="0" w:color="auto"/>
                            <w:right w:val="none" w:sz="0" w:space="0" w:color="auto"/>
                          </w:divBdr>
                          <w:divsChild>
                            <w:div w:id="971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9596">
                      <w:marLeft w:val="0"/>
                      <w:marRight w:val="0"/>
                      <w:marTop w:val="0"/>
                      <w:marBottom w:val="0"/>
                      <w:divBdr>
                        <w:top w:val="none" w:sz="0" w:space="0" w:color="auto"/>
                        <w:left w:val="none" w:sz="0" w:space="0" w:color="auto"/>
                        <w:bottom w:val="none" w:sz="0" w:space="0" w:color="auto"/>
                        <w:right w:val="none" w:sz="0" w:space="0" w:color="auto"/>
                      </w:divBdr>
                      <w:divsChild>
                        <w:div w:id="1097017284">
                          <w:marLeft w:val="0"/>
                          <w:marRight w:val="0"/>
                          <w:marTop w:val="0"/>
                          <w:marBottom w:val="0"/>
                          <w:divBdr>
                            <w:top w:val="none" w:sz="0" w:space="0" w:color="auto"/>
                            <w:left w:val="none" w:sz="0" w:space="0" w:color="auto"/>
                            <w:bottom w:val="none" w:sz="0" w:space="0" w:color="auto"/>
                            <w:right w:val="none" w:sz="0" w:space="0" w:color="auto"/>
                          </w:divBdr>
                          <w:divsChild>
                            <w:div w:id="1635982795">
                              <w:marLeft w:val="0"/>
                              <w:marRight w:val="0"/>
                              <w:marTop w:val="0"/>
                              <w:marBottom w:val="0"/>
                              <w:divBdr>
                                <w:top w:val="none" w:sz="0" w:space="0" w:color="auto"/>
                                <w:left w:val="none" w:sz="0" w:space="0" w:color="auto"/>
                                <w:bottom w:val="none" w:sz="0" w:space="0" w:color="auto"/>
                                <w:right w:val="none" w:sz="0" w:space="0" w:color="auto"/>
                              </w:divBdr>
                              <w:divsChild>
                                <w:div w:id="344946906">
                                  <w:marLeft w:val="0"/>
                                  <w:marRight w:val="0"/>
                                  <w:marTop w:val="0"/>
                                  <w:marBottom w:val="0"/>
                                  <w:divBdr>
                                    <w:top w:val="none" w:sz="0" w:space="0" w:color="auto"/>
                                    <w:left w:val="none" w:sz="0" w:space="0" w:color="auto"/>
                                    <w:bottom w:val="none" w:sz="0" w:space="0" w:color="auto"/>
                                    <w:right w:val="none" w:sz="0" w:space="0" w:color="auto"/>
                                  </w:divBdr>
                                  <w:divsChild>
                                    <w:div w:id="1235747876">
                                      <w:blockQuote w:val="1"/>
                                      <w:marLeft w:val="525"/>
                                      <w:marRight w:val="525"/>
                                      <w:marTop w:val="240"/>
                                      <w:marBottom w:val="240"/>
                                      <w:divBdr>
                                        <w:top w:val="none" w:sz="0" w:space="0" w:color="auto"/>
                                        <w:left w:val="none" w:sz="0" w:space="0" w:color="auto"/>
                                        <w:bottom w:val="none" w:sz="0" w:space="0" w:color="auto"/>
                                        <w:right w:val="none" w:sz="0" w:space="0" w:color="auto"/>
                                      </w:divBdr>
                                    </w:div>
                                  </w:divsChild>
                                </w:div>
                              </w:divsChild>
                            </w:div>
                            <w:div w:id="380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15902">
          <w:marLeft w:val="0"/>
          <w:marRight w:val="0"/>
          <w:marTop w:val="0"/>
          <w:marBottom w:val="180"/>
          <w:divBdr>
            <w:top w:val="single" w:sz="6" w:space="0" w:color="CCCCCC"/>
            <w:left w:val="single" w:sz="6" w:space="0" w:color="CCCCCC"/>
            <w:bottom w:val="single" w:sz="6" w:space="0" w:color="CCCCCC"/>
            <w:right w:val="single" w:sz="6" w:space="0" w:color="CCCCCC"/>
          </w:divBdr>
          <w:divsChild>
            <w:div w:id="1468548305">
              <w:marLeft w:val="0"/>
              <w:marRight w:val="0"/>
              <w:marTop w:val="0"/>
              <w:marBottom w:val="0"/>
              <w:divBdr>
                <w:top w:val="single" w:sz="6" w:space="12" w:color="CCCCCC"/>
                <w:left w:val="none" w:sz="0" w:space="0" w:color="auto"/>
                <w:bottom w:val="single" w:sz="6" w:space="12" w:color="CCCCCC"/>
                <w:right w:val="single" w:sz="2" w:space="14" w:color="CCCCCC"/>
              </w:divBdr>
              <w:divsChild>
                <w:div w:id="1362390686">
                  <w:marLeft w:val="0"/>
                  <w:marRight w:val="0"/>
                  <w:marTop w:val="0"/>
                  <w:marBottom w:val="0"/>
                  <w:divBdr>
                    <w:top w:val="none" w:sz="0" w:space="0" w:color="auto"/>
                    <w:left w:val="none" w:sz="0" w:space="0" w:color="auto"/>
                    <w:bottom w:val="none" w:sz="0" w:space="0" w:color="auto"/>
                    <w:right w:val="none" w:sz="0" w:space="0" w:color="auto"/>
                  </w:divBdr>
                  <w:divsChild>
                    <w:div w:id="550846027">
                      <w:marLeft w:val="0"/>
                      <w:marRight w:val="0"/>
                      <w:marTop w:val="0"/>
                      <w:marBottom w:val="0"/>
                      <w:divBdr>
                        <w:top w:val="none" w:sz="0" w:space="0" w:color="auto"/>
                        <w:left w:val="none" w:sz="0" w:space="0" w:color="auto"/>
                        <w:bottom w:val="none" w:sz="0" w:space="0" w:color="auto"/>
                        <w:right w:val="none" w:sz="0" w:space="0" w:color="auto"/>
                      </w:divBdr>
                      <w:divsChild>
                        <w:div w:id="1416171121">
                          <w:marLeft w:val="0"/>
                          <w:marRight w:val="0"/>
                          <w:marTop w:val="0"/>
                          <w:marBottom w:val="0"/>
                          <w:divBdr>
                            <w:top w:val="none" w:sz="0" w:space="0" w:color="auto"/>
                            <w:left w:val="none" w:sz="0" w:space="0" w:color="auto"/>
                            <w:bottom w:val="none" w:sz="0" w:space="0" w:color="auto"/>
                            <w:right w:val="none" w:sz="0" w:space="0" w:color="auto"/>
                          </w:divBdr>
                        </w:div>
                        <w:div w:id="680669460">
                          <w:marLeft w:val="0"/>
                          <w:marRight w:val="0"/>
                          <w:marTop w:val="0"/>
                          <w:marBottom w:val="0"/>
                          <w:divBdr>
                            <w:top w:val="none" w:sz="0" w:space="0" w:color="auto"/>
                            <w:left w:val="none" w:sz="0" w:space="0" w:color="auto"/>
                            <w:bottom w:val="none" w:sz="0" w:space="0" w:color="auto"/>
                            <w:right w:val="none" w:sz="0" w:space="0" w:color="auto"/>
                          </w:divBdr>
                          <w:divsChild>
                            <w:div w:id="425879453">
                              <w:marLeft w:val="0"/>
                              <w:marRight w:val="0"/>
                              <w:marTop w:val="0"/>
                              <w:marBottom w:val="0"/>
                              <w:divBdr>
                                <w:top w:val="none" w:sz="0" w:space="0" w:color="auto"/>
                                <w:left w:val="none" w:sz="0" w:space="0" w:color="auto"/>
                                <w:bottom w:val="none" w:sz="0" w:space="0" w:color="auto"/>
                                <w:right w:val="none" w:sz="0" w:space="0" w:color="auto"/>
                              </w:divBdr>
                            </w:div>
                          </w:divsChild>
                        </w:div>
                        <w:div w:id="17241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Message.editOrReplyMessage(%20'_59973488_1',%20replyUrl+'_59973488_1&amp;quote=true',%20$('_59973488_1'),%20false,%20true%20)" TargetMode="External"/><Relationship Id="rId11" Type="http://schemas.openxmlformats.org/officeDocument/2006/relationships/hyperlink" Target="https://class.waldenu.edu/webapps/discussionboard/do/message?action=list_messages&amp;forum_id=_4043329_1&amp;nav=discussion_board&amp;conf_id=_1852446_1&amp;course_id=_14651216_1&amp;message_id=_59973488_1" TargetMode="External"/><Relationship Id="rId5" Type="http://schemas.openxmlformats.org/officeDocument/2006/relationships/hyperlink" Target="javascript:Message.editOrReplyMessage(%20'_59973488_1',%20replyUrl+'_59973488_1',%20$('_59973488_1')%20)" TargetMode="External"/><Relationship Id="rId10" Type="http://schemas.openxmlformats.org/officeDocument/2006/relationships/hyperlink" Target="javascript:toggleFlagByIcon('_62205038_1')" TargetMode="External"/><Relationship Id="rId4" Type="http://schemas.openxmlformats.org/officeDocument/2006/relationships/webSettings" Target="webSettings.xml"/><Relationship Id="rId9" Type="http://schemas.openxmlformats.org/officeDocument/2006/relationships/hyperlink" Target="javascript:toggleReadByIcon('_62205038_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Jeter</dc:creator>
  <cp:keywords/>
  <dc:description/>
  <cp:lastModifiedBy>Shelia Jeter</cp:lastModifiedBy>
  <cp:revision>1</cp:revision>
  <dcterms:created xsi:type="dcterms:W3CDTF">2016-04-12T23:57:00Z</dcterms:created>
  <dcterms:modified xsi:type="dcterms:W3CDTF">2016-04-12T23:57:00Z</dcterms:modified>
</cp:coreProperties>
</file>